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F0" w:rsidRPr="004E42FD" w:rsidRDefault="004E42FD" w:rsidP="004E42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 </w:t>
      </w:r>
      <w:r w:rsidR="002F1A93" w:rsidRPr="00836953">
        <w:rPr>
          <w:rFonts w:ascii="Times New Roman" w:hAnsi="Times New Roman" w:cs="Times New Roman"/>
          <w:b/>
          <w:sz w:val="26"/>
          <w:szCs w:val="26"/>
        </w:rPr>
        <w:t>Внедрение эффективных педагогических технологий с учетом возрастных особенностей учащихся в соответствии с требованиями ФГОС ООО и ФГОС НОО</w:t>
      </w:r>
      <w:r w:rsidR="00BB5C85">
        <w:rPr>
          <w:rFonts w:ascii="Times New Roman" w:hAnsi="Times New Roman" w:cs="Times New Roman"/>
          <w:b/>
          <w:sz w:val="26"/>
          <w:szCs w:val="26"/>
        </w:rPr>
        <w:t>.</w:t>
      </w:r>
    </w:p>
    <w:p w:rsidR="004E42FD" w:rsidRDefault="004E42FD" w:rsidP="00616E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25063" w:rsidRPr="00CB7802" w:rsidRDefault="004E42FD" w:rsidP="00616E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16E63" w:rsidRPr="00CB78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«Человек образованный – тот, кто знает, где найти то, чего он не знает» - писал Георг Зиммель. </w:t>
      </w:r>
    </w:p>
    <w:p w:rsidR="00FF7EF4" w:rsidRPr="00611563" w:rsidRDefault="00CF1909" w:rsidP="00CB78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56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16E63" w:rsidRPr="00611563">
        <w:rPr>
          <w:rFonts w:ascii="Times New Roman" w:eastAsia="Times New Roman" w:hAnsi="Times New Roman" w:cs="Times New Roman"/>
          <w:sz w:val="24"/>
          <w:szCs w:val="24"/>
        </w:rPr>
        <w:t xml:space="preserve">дной из приоритетных задач  образования является задача «научить учиться». То есть, вооружить детей обобщёнными способами учебной деятельности. </w:t>
      </w:r>
    </w:p>
    <w:p w:rsidR="00616E63" w:rsidRPr="00611563" w:rsidRDefault="00616E63" w:rsidP="00D2506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11563">
        <w:rPr>
          <w:rFonts w:ascii="Times New Roman" w:eastAsia="Times New Roman" w:hAnsi="Times New Roman" w:cs="Times New Roman"/>
          <w:sz w:val="24"/>
          <w:szCs w:val="24"/>
        </w:rPr>
        <w:t>ФГОС ООО выдвигает требования к формированию у школьников метапредметных результатов – универсальных учебных действий (личностных, познавательных, регулятивных и коммуникативных), которые должны стать базой для овладения ключевыми компетенциями, «составляющими основу умения учиться».</w:t>
      </w:r>
    </w:p>
    <w:p w:rsidR="00BB5C85" w:rsidRPr="00BB5C85" w:rsidRDefault="00AF54D5" w:rsidP="00AF54D5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</w:rPr>
      </w:pPr>
      <w:r w:rsidRPr="00BB5C85">
        <w:rPr>
          <w:rStyle w:val="c0"/>
        </w:rPr>
        <w:t>Методика преподавания исключительно индивидуальна у каждого учителя. Современный учитель в свою очередь является изобретателем новых идей и технологий.  Урок проводит учитель и от его мастерства зависит</w:t>
      </w:r>
      <w:r w:rsidR="00BB5C85" w:rsidRPr="00BB5C85">
        <w:rPr>
          <w:rStyle w:val="c0"/>
        </w:rPr>
        <w:t xml:space="preserve"> качество урока, его результаты</w:t>
      </w:r>
      <w:r w:rsidRPr="00BB5C85">
        <w:rPr>
          <w:rStyle w:val="c0"/>
        </w:rPr>
        <w:t xml:space="preserve">. </w:t>
      </w:r>
    </w:p>
    <w:p w:rsidR="00AF54D5" w:rsidRPr="00CB7802" w:rsidRDefault="00AF54D5" w:rsidP="00BB5C85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b/>
        </w:rPr>
      </w:pPr>
      <w:r w:rsidRPr="00BB5C85">
        <w:rPr>
          <w:rStyle w:val="c0"/>
        </w:rPr>
        <w:t xml:space="preserve">Современная жизнь предъявляет сегодня к человеку очень жесткие требования: </w:t>
      </w:r>
      <w:r w:rsidRPr="00CB7802">
        <w:rPr>
          <w:rStyle w:val="c0"/>
          <w:b/>
        </w:rPr>
        <w:t>высокое качество образования, коммуникативность, целеустремленность, креативность.</w:t>
      </w:r>
    </w:p>
    <w:p w:rsidR="00AF54D5" w:rsidRPr="00BB5C85" w:rsidRDefault="00AF54D5" w:rsidP="00AF54D5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</w:rPr>
      </w:pPr>
      <w:r w:rsidRPr="00BB5C85">
        <w:rPr>
          <w:rStyle w:val="c0"/>
        </w:rPr>
        <w:t>Таким образом, мастерство учителя на уроке заключается в умелом владении методикой обучения и воспитания, творческом применении современных педагогических технологий и передового педагогического опыта.</w:t>
      </w:r>
    </w:p>
    <w:p w:rsidR="00BB5C85" w:rsidRDefault="00BB5C85" w:rsidP="00BB5C8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C85" w:rsidRPr="009416DB" w:rsidRDefault="00BB5C85" w:rsidP="00BB5C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3</w:t>
      </w:r>
    </w:p>
    <w:p w:rsidR="004E42FD" w:rsidRPr="00CB7802" w:rsidRDefault="004E42FD" w:rsidP="004E42FD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 xml:space="preserve">           Что же такое технология?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80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Как пишет В. А. Сластенин,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CB780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технология – это совокупность и последовательность методов и процессов преобразования исходных материалов, позволяющих получить продукцию с заданными параметрами.</w:t>
      </w:r>
    </w:p>
    <w:p w:rsidR="00CF1909" w:rsidRPr="001B1C55" w:rsidRDefault="00BB5C85" w:rsidP="009416DB">
      <w:pPr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F1909" w:rsidRPr="001B1C55">
        <w:rPr>
          <w:rFonts w:ascii="Times New Roman" w:hAnsi="Times New Roman" w:cs="Times New Roman"/>
          <w:sz w:val="24"/>
          <w:szCs w:val="24"/>
        </w:rPr>
        <w:t>тандарты второго поколения нацеливают учителя на формирование у школьников универсальных учебных действий, которое может быть обеспечено только в результате деятельности ученика в условиях выбора и при использовании учителем индивидуально-ориентированных технологий, что делает освоение и внедрение последних особенно актуальными.</w:t>
      </w:r>
    </w:p>
    <w:p w:rsidR="0094729B" w:rsidRPr="009416DB" w:rsidRDefault="0094729B" w:rsidP="009416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4</w:t>
      </w:r>
    </w:p>
    <w:p w:rsidR="00CF1909" w:rsidRDefault="00CF1909" w:rsidP="00CB78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94729B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Г. М. Коджаспирова дает понятие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 </w:t>
      </w:r>
      <w:r w:rsidRPr="00CB780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образовательн</w:t>
      </w:r>
      <w:r w:rsidR="0094729B" w:rsidRPr="00CB780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ии</w:t>
      </w:r>
      <w:r w:rsidRPr="00CB780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технологии – это система способов, приемов, шагов, последовательность выполнения которых обеспечивает решение задач воспитания, обучения и развития личности воспитанника, а сама деятельность представлена процедурно, т. е. как определенная система действий; разработка и процедурное воплощение компонентов педагогического процесса в виде системы действий, обеспечивающих гарантированный результат.</w:t>
      </w:r>
    </w:p>
    <w:p w:rsidR="00CF2EEA" w:rsidRDefault="00CF2EEA" w:rsidP="004E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CB7802" w:rsidRDefault="00CF1909" w:rsidP="00151DE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>У учителей возникла проблема – превратить традиционное обучение, направленное на накопление знаний, умений, навыков, в  процесс развития личности ребенка. </w:t>
      </w:r>
    </w:p>
    <w:p w:rsidR="00CF1909" w:rsidRPr="001B1C55" w:rsidRDefault="00CF1909" w:rsidP="00CB780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>    </w:t>
      </w:r>
    </w:p>
    <w:p w:rsidR="00CB7802" w:rsidRDefault="009416DB" w:rsidP="00CB78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5</w:t>
      </w:r>
      <w:r w:rsidR="00CB78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F1909" w:rsidRPr="00CB7802" w:rsidRDefault="00CF1909" w:rsidP="008B00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реализации познавательной и творческой активности школьника в учебном процессе используются </w:t>
      </w:r>
      <w:hyperlink r:id="rId5" w:history="1">
        <w:r w:rsidRPr="001B1C55">
          <w:rPr>
            <w:rFonts w:ascii="Times New Roman" w:eastAsia="Times New Roman" w:hAnsi="Times New Roman" w:cs="Times New Roman"/>
            <w:bCs/>
            <w:color w:val="0069A9"/>
            <w:sz w:val="24"/>
            <w:szCs w:val="24"/>
            <w:u w:val="single"/>
          </w:rPr>
          <w:t>современные образовательные технологии</w:t>
        </w:r>
      </w:hyperlink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дающие возможность повышать качество образования, более эффективно использовать учебное время и снижать долю репродуктивной деятельности учащихся за счет снижения времени, отведенного на выполнение домашнего задания. </w:t>
      </w:r>
      <w:r w:rsidRPr="00352A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Современные образовательные технологии ориентированы на индивидуализацию, дистанционность и вариативность образовательного процесса, академическую мобильность обучаемых, независимо от возраста и уровня образования. </w:t>
      </w:r>
      <w:r w:rsidR="00352A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</w:t>
      </w: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школе представлен широкий спектр образовательных педагогических технологий, которые применяются в учебном процессе.</w:t>
      </w: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416DB" w:rsidRDefault="009416DB" w:rsidP="009416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7802" w:rsidRPr="009416DB" w:rsidRDefault="00CB7802" w:rsidP="00CB78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p w:rsidR="00CF1909" w:rsidRPr="008B0058" w:rsidRDefault="00CF1909" w:rsidP="008B005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В условиях реализации требований ФГОС ООО наиболее актуальными становятся </w:t>
      </w:r>
      <w:r w:rsidRPr="001B1C5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технологии</w:t>
      </w:r>
      <w:r w:rsidR="008B0058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. </w:t>
      </w:r>
      <w:r w:rsidR="008B0058"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Расскажу о некоторых из них.</w:t>
      </w:r>
    </w:p>
    <w:p w:rsidR="00143710" w:rsidRPr="00C2289F" w:rsidRDefault="00CF1909" w:rsidP="008B0058">
      <w:pPr>
        <w:pStyle w:val="a3"/>
        <w:numPr>
          <w:ilvl w:val="0"/>
          <w:numId w:val="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89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 xml:space="preserve">Информационно – коммуникационная технология; 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Технология развития критического мышления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Проектная технология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Технология развивающего обучения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Здоровьесберегающие технологии  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Игровые технологии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Модульная технология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Технология мастерских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Кейс – технология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Технология интегрированного обучения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Педагогика сотрудничества. 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Технологии уровневой дифференциации </w:t>
      </w:r>
    </w:p>
    <w:p w:rsidR="00CF1909" w:rsidRPr="00A2235C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Групповые технологии. </w:t>
      </w:r>
    </w:p>
    <w:p w:rsidR="00CF1909" w:rsidRDefault="00CF1909" w:rsidP="008B0058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Традиционные технологии (классно-урочная система)</w:t>
      </w:r>
    </w:p>
    <w:p w:rsidR="0033357F" w:rsidRDefault="0033357F" w:rsidP="0033357F">
      <w:pPr>
        <w:pStyle w:val="a3"/>
        <w:shd w:val="clear" w:color="auto" w:fill="FFFFFF" w:themeFill="background1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8B0058" w:rsidRPr="00A2235C" w:rsidRDefault="008B0058" w:rsidP="008B0058">
      <w:pPr>
        <w:pStyle w:val="a3"/>
        <w:shd w:val="clear" w:color="auto" w:fill="FFFFFF" w:themeFill="background1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3357F" w:rsidRDefault="00A2235C" w:rsidP="003335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="003335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</w:p>
    <w:p w:rsidR="00BB366C" w:rsidRPr="0033357F" w:rsidRDefault="0033357F" w:rsidP="003335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F1909" w:rsidRPr="001B1C55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 xml:space="preserve">1). </w:t>
      </w:r>
      <w:r w:rsidR="00BB366C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 xml:space="preserve"> </w:t>
      </w:r>
      <w:r w:rsidR="00CF1909" w:rsidRPr="00347B50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Информационные и коммуникационные технологии</w:t>
      </w:r>
      <w:r w:rsidRPr="00347B50">
        <w:rPr>
          <w:rFonts w:ascii="Times New Roman" w:hAnsi="Times New Roman" w:cs="Times New Roman"/>
          <w:b/>
          <w:sz w:val="24"/>
          <w:szCs w:val="24"/>
        </w:rPr>
        <w:t>.</w:t>
      </w:r>
    </w:p>
    <w:p w:rsidR="00BB366C" w:rsidRPr="00BB366C" w:rsidRDefault="00BB366C" w:rsidP="00BB366C">
      <w:pPr>
        <w:shd w:val="clear" w:color="auto" w:fill="FFFFFF"/>
        <w:spacing w:after="150" w:line="300" w:lineRule="atLeast"/>
        <w:ind w:left="142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2235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Информатизация образования – это приведение системы образования в соответствие с потребностями и возможностями информационного общества.</w:t>
      </w:r>
    </w:p>
    <w:p w:rsidR="00CF1909" w:rsidRPr="00BB366C" w:rsidRDefault="0033357F" w:rsidP="00BB3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</w:t>
      </w:r>
      <w:r w:rsidR="00BB366C" w:rsidRPr="00E50C76">
        <w:rPr>
          <w:rFonts w:ascii="Times New Roman" w:hAnsi="Times New Roman" w:cs="Times New Roman"/>
          <w:sz w:val="24"/>
          <w:szCs w:val="24"/>
        </w:rPr>
        <w:t xml:space="preserve"> отводится большое значение, т.к. ученик должен владеть информацией, уметь ею пользоваться, выбирать из нее необходимое для принятия решения, работать со всеми видами информации и т.д. И сегодня учитель должен понимать, что в информационном обществе он перестает быть единственным носителем знания, как это было раньше. В некоторых ситуациях ученик знает больше, чем он, и роль современного учителя – это в большей степени роль проводника в мире информации. </w:t>
      </w:r>
    </w:p>
    <w:p w:rsidR="00BB366C" w:rsidRDefault="00CF1909" w:rsidP="00BB3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>Уроки с использованием информационных технологий имеют ряд преимуществ перед традиционными уроками.</w:t>
      </w:r>
      <w:r w:rsidR="00BB3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909" w:rsidRPr="001B1C55" w:rsidRDefault="00CF1909" w:rsidP="00BB3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>Урок с использованием информационных технологий становится более интересным для учащихся, следствием чего, как правило, становится более эффективное усвоение знаний; улучшается уровень наглядности на уроке.</w:t>
      </w:r>
    </w:p>
    <w:p w:rsidR="00CF1909" w:rsidRPr="001B1C55" w:rsidRDefault="00CF1909" w:rsidP="00BB3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 xml:space="preserve">        Использование некоторых компьютерных программ позволяет облегчить труд педагога: подбор заданий, тестов, проверка и оценка качества знаний, тем самым на уроке освобождается время для дополнительных заданий (за счет того, что материалы заранее заготовлены в электронном виде).</w:t>
      </w:r>
    </w:p>
    <w:p w:rsidR="00CF1909" w:rsidRPr="001B1C55" w:rsidRDefault="00CF1909" w:rsidP="00BB3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>Повышение эффективности урока за счет наглядности. Конечно, достигнуть этого можно и другими методами (плакаты, карты, таблицы, записи на доске), но компьютерные технологии, бесспорно, создают гораздо более высокий уровень наглядности.</w:t>
      </w:r>
    </w:p>
    <w:p w:rsidR="00CF1909" w:rsidRPr="001B1C55" w:rsidRDefault="00CF1909" w:rsidP="00BB3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 xml:space="preserve">  </w:t>
      </w:r>
      <w:r w:rsidR="00BB366C">
        <w:rPr>
          <w:rFonts w:ascii="Times New Roman" w:hAnsi="Times New Roman" w:cs="Times New Roman"/>
          <w:sz w:val="24"/>
          <w:szCs w:val="24"/>
        </w:rPr>
        <w:tab/>
      </w:r>
      <w:r w:rsidRPr="001B1C55">
        <w:rPr>
          <w:rFonts w:ascii="Times New Roman" w:hAnsi="Times New Roman" w:cs="Times New Roman"/>
          <w:sz w:val="24"/>
          <w:szCs w:val="24"/>
        </w:rPr>
        <w:t>Возможность продемонстрировать явления, которые в реальности увидеть невозможно. Современные персональные компьютеры и программы позволяют с помощью анимации, звука, фотографической точности моделировать различные учебные ситуации, имеют возможность представления в мультимедийной форме уникальных информационных материалов (картин, рукописей, видеофрагментов); визуализации изучаемых явлений, процессов и взаимосвязей между объектами.</w:t>
      </w:r>
    </w:p>
    <w:p w:rsidR="00CF1909" w:rsidRDefault="00CF1909" w:rsidP="00BB3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>Информационные технологии предоставляют широкие возможности для индивидуализации и дифференциации обучения, причем не только за счет разноуровневых заданий, но также и за счёт самообразования учащегося.</w:t>
      </w:r>
    </w:p>
    <w:p w:rsidR="0033357F" w:rsidRDefault="0033357F" w:rsidP="00BB3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57F" w:rsidRDefault="0033357F" w:rsidP="00BB3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57F" w:rsidRDefault="0033357F" w:rsidP="00BB3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57F" w:rsidRDefault="00935D72" w:rsidP="003335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3335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F1909" w:rsidRPr="0033357F" w:rsidRDefault="00CF1909" w:rsidP="003335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 xml:space="preserve">2). </w:t>
      </w:r>
      <w:r w:rsidRPr="00347B50">
        <w:rPr>
          <w:rFonts w:ascii="Times New Roman" w:hAnsi="Times New Roman" w:cs="Times New Roman"/>
          <w:b/>
          <w:sz w:val="24"/>
          <w:szCs w:val="24"/>
        </w:rPr>
        <w:t>Технология развития критического мышления.</w:t>
      </w:r>
    </w:p>
    <w:p w:rsidR="00BB366C" w:rsidRPr="00935D72" w:rsidRDefault="00CF1909" w:rsidP="00BB366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B366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 </w:t>
      </w:r>
      <w:r w:rsidRPr="00935D72">
        <w:rPr>
          <w:rFonts w:ascii="Times New Roman" w:eastAsia="Times New Roman" w:hAnsi="Times New Roman" w:cs="Times New Roman"/>
          <w:color w:val="333333"/>
          <w:sz w:val="24"/>
          <w:szCs w:val="24"/>
        </w:rPr>
        <w:t>Что понимается под критическим мышлением? </w:t>
      </w:r>
    </w:p>
    <w:p w:rsidR="00CF1909" w:rsidRPr="00935D72" w:rsidRDefault="00CF1909" w:rsidP="0033357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D7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lastRenderedPageBreak/>
        <w:t>Критическое мышление</w:t>
      </w:r>
      <w:r w:rsidRPr="00935D7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 – тот тип мышления, который помогает критически относится к любым утверждениям, не принимать ничего на веру без доказательств, но быть при этом открытым новым идеям, методам. Критическое мышление – необходимое условие свободы выбора, качества прогноза, ответственности за собственные решения. </w:t>
      </w:r>
    </w:p>
    <w:p w:rsidR="00CF1909" w:rsidRPr="001B1C55" w:rsidRDefault="00CF1909" w:rsidP="003335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Позволяет развивать критическое мышление учащихся при организации их работы с различными источниками информации (специально написанные тексты, параграфы учебника, видеофильмы, рассказы учителя и т.д.).</w:t>
      </w:r>
    </w:p>
    <w:p w:rsidR="00CF1909" w:rsidRPr="001B1C55" w:rsidRDefault="00CF1909" w:rsidP="00935D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Мотивацию учащихся к изучению нового материала осуществляют, привлекая их к самостоятельному полаганию, рефлексии, а также организуя коллективную, парную и индивидуальную работу на уроке.</w:t>
      </w:r>
    </w:p>
    <w:p w:rsidR="00CF1909" w:rsidRPr="00BD0F7D" w:rsidRDefault="00CF1909" w:rsidP="00BB3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 </w:t>
      </w:r>
      <w:r w:rsidRPr="00BD0F7D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Цель технологии:</w:t>
      </w:r>
      <w:r w:rsidRPr="00BD0F7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научить ученика самостоятельно мыслить, осмысливать, определять главное, структурировать и передавать информацию, чтобы другие узнали о том, что нового он открыл для себя.</w:t>
      </w:r>
    </w:p>
    <w:p w:rsidR="00CF1909" w:rsidRPr="001B1C55" w:rsidRDefault="00CF1909" w:rsidP="00935D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Основу технологии составляют трехфазовый процесс: 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вызов – реализация смысла (осмысление содержания) – рефлексия (размышление).</w:t>
      </w:r>
    </w:p>
    <w:p w:rsidR="00CF1909" w:rsidRPr="001B1C55" w:rsidRDefault="00CF1909" w:rsidP="00BB3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Стадия вызова: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 настроить учащихся на достижение целей, актуализация знаний, возможность проанализировать свои мнения относительно какого-то вопроса.</w:t>
      </w:r>
    </w:p>
    <w:p w:rsidR="00CF1909" w:rsidRPr="001B1C55" w:rsidRDefault="00CF1909" w:rsidP="00BB3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Стадия реализации смысла: 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активно конструируют новую информацию, устанавливают связи между приращенным или ранее усвоенным материалом. На этой стадии идет работа непосредственно с текстом (индивидуальная, в парах и т. д.).</w:t>
      </w:r>
    </w:p>
    <w:p w:rsidR="00CF1909" w:rsidRPr="001B1C55" w:rsidRDefault="00CF1909" w:rsidP="00BB3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Стадия рефлексии: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 анализ только что пройденного процесса усвоения нового содержания и само это содержание. Возможность оценить себя и своих товарищей в плане прирощенного знания, а также сам процесс, методы и приемы.</w:t>
      </w:r>
    </w:p>
    <w:p w:rsidR="00CF1909" w:rsidRPr="009A1129" w:rsidRDefault="00CF1909" w:rsidP="00BB366C">
      <w:pPr>
        <w:shd w:val="clear" w:color="auto" w:fill="FFFFFF" w:themeFill="background1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bCs/>
          <w:sz w:val="24"/>
          <w:szCs w:val="24"/>
        </w:rPr>
        <w:t>Основные методические приемы развития критического мышления</w:t>
      </w:r>
    </w:p>
    <w:p w:rsidR="00CF1909" w:rsidRPr="009A1129" w:rsidRDefault="00CF1909" w:rsidP="00BD0F7D">
      <w:pPr>
        <w:pStyle w:val="a3"/>
        <w:numPr>
          <w:ilvl w:val="0"/>
          <w:numId w:val="10"/>
        </w:numPr>
        <w:shd w:val="clear" w:color="auto" w:fill="FFFFFF" w:themeFill="background1"/>
        <w:spacing w:after="0" w:line="240" w:lineRule="auto"/>
        <w:ind w:left="1418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Таблица</w:t>
      </w:r>
    </w:p>
    <w:p w:rsidR="00BD0F7D" w:rsidRPr="009A1129" w:rsidRDefault="00BD0F7D" w:rsidP="00BD0F7D">
      <w:pPr>
        <w:pStyle w:val="a3"/>
        <w:numPr>
          <w:ilvl w:val="0"/>
          <w:numId w:val="10"/>
        </w:numPr>
        <w:shd w:val="clear" w:color="auto" w:fill="FFFFFF" w:themeFill="background1"/>
        <w:spacing w:after="0" w:line="240" w:lineRule="auto"/>
        <w:ind w:left="1418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Учебно- мозговой штурм</w:t>
      </w:r>
    </w:p>
    <w:p w:rsidR="00CF1909" w:rsidRPr="009A1129" w:rsidRDefault="00BD0F7D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3.         Интеллектуальная разминка</w:t>
      </w:r>
    </w:p>
    <w:p w:rsidR="00CF1909" w:rsidRPr="009A1129" w:rsidRDefault="00BD0F7D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4.         Эссе</w:t>
      </w:r>
    </w:p>
    <w:p w:rsidR="00CF1909" w:rsidRPr="009A1129" w:rsidRDefault="00BD0F7D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5.         Приём «Корзина идей»</w:t>
      </w:r>
    </w:p>
    <w:p w:rsidR="00CF1909" w:rsidRPr="009A1129" w:rsidRDefault="00BD0F7D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6.         Метод контрольных вопросов</w:t>
      </w:r>
    </w:p>
    <w:p w:rsidR="00CF1909" w:rsidRPr="009A1129" w:rsidRDefault="00143710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7.        </w:t>
      </w:r>
      <w:r w:rsidR="00BD0F7D" w:rsidRPr="009A1129">
        <w:rPr>
          <w:rFonts w:ascii="Times New Roman" w:eastAsia="Times New Roman" w:hAnsi="Times New Roman" w:cs="Times New Roman"/>
          <w:sz w:val="24"/>
          <w:szCs w:val="24"/>
        </w:rPr>
        <w:t xml:space="preserve"> Приём «Знаю../Хочу узнать…/Узнал…»</w:t>
      </w:r>
    </w:p>
    <w:p w:rsidR="00CF1909" w:rsidRPr="009A1129" w:rsidRDefault="00143710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8.         </w:t>
      </w:r>
      <w:r w:rsidR="00BD0F7D" w:rsidRPr="009A1129">
        <w:rPr>
          <w:rFonts w:ascii="Times New Roman" w:eastAsia="Times New Roman" w:hAnsi="Times New Roman" w:cs="Times New Roman"/>
          <w:sz w:val="24"/>
          <w:szCs w:val="24"/>
        </w:rPr>
        <w:t>Ролевой проект</w:t>
      </w:r>
    </w:p>
    <w:p w:rsidR="00CF1909" w:rsidRPr="009A1129" w:rsidRDefault="00143710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>9.         </w:t>
      </w:r>
      <w:r w:rsidR="00BD0F7D" w:rsidRPr="009A1129">
        <w:rPr>
          <w:rFonts w:ascii="Times New Roman" w:eastAsia="Times New Roman" w:hAnsi="Times New Roman" w:cs="Times New Roman"/>
          <w:sz w:val="24"/>
          <w:szCs w:val="24"/>
        </w:rPr>
        <w:t>Приём « Взаимоопрос»</w:t>
      </w:r>
    </w:p>
    <w:p w:rsidR="00CF1909" w:rsidRPr="009A1129" w:rsidRDefault="00CF1909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 xml:space="preserve">10.       </w:t>
      </w:r>
      <w:r w:rsidR="00BD0F7D" w:rsidRPr="009A1129">
        <w:rPr>
          <w:rFonts w:ascii="Times New Roman" w:eastAsia="Times New Roman" w:hAnsi="Times New Roman" w:cs="Times New Roman"/>
          <w:sz w:val="24"/>
          <w:szCs w:val="24"/>
        </w:rPr>
        <w:t>Приём « Перекрёстная дискуссия».</w:t>
      </w:r>
    </w:p>
    <w:p w:rsidR="00CF1909" w:rsidRPr="009A1129" w:rsidRDefault="00CF1909" w:rsidP="00BD0F7D">
      <w:pPr>
        <w:shd w:val="clear" w:color="auto" w:fill="FFFFFF" w:themeFill="background1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129">
        <w:rPr>
          <w:rFonts w:ascii="Times New Roman" w:eastAsia="Times New Roman" w:hAnsi="Times New Roman" w:cs="Times New Roman"/>
          <w:sz w:val="24"/>
          <w:szCs w:val="24"/>
        </w:rPr>
        <w:t xml:space="preserve">11.       </w:t>
      </w:r>
      <w:r w:rsidR="00BD0F7D" w:rsidRPr="009A1129">
        <w:rPr>
          <w:rFonts w:ascii="Times New Roman" w:eastAsia="Times New Roman" w:hAnsi="Times New Roman" w:cs="Times New Roman"/>
          <w:sz w:val="24"/>
          <w:szCs w:val="24"/>
        </w:rPr>
        <w:t>Приём «Перепутанные логические цепочки»</w:t>
      </w:r>
    </w:p>
    <w:p w:rsidR="00BD0F7D" w:rsidRDefault="00BD0F7D" w:rsidP="00BD0F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 </w:t>
      </w:r>
    </w:p>
    <w:p w:rsidR="00CF1909" w:rsidRPr="001B1C55" w:rsidRDefault="00CF1909" w:rsidP="00BD0F7D">
      <w:pPr>
        <w:shd w:val="clear" w:color="auto" w:fill="FFFFFF"/>
        <w:spacing w:after="15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>3). Проектная технология.</w:t>
      </w:r>
    </w:p>
    <w:p w:rsidR="00935D72" w:rsidRDefault="00CF1909" w:rsidP="001E56A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Метод проектов не является принципиально новым в мировой педагогике. Он возник еще в начале нынешнего столетия в США. Его называли также методом проблем и связывался он с идеями гуманистического направления в философии и образовании, разработанными американским философом и педагогом </w:t>
      </w:r>
      <w:r w:rsidR="00280A8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935D72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Дж. </w:t>
      </w:r>
      <w:r w:rsidRPr="001B1C5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Дьюи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, а также его учеником </w:t>
      </w:r>
      <w:r w:rsidR="00935D7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B1C5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В. Х. Килпатриком.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 Чрезвычайно важно было показать детям их личную заинтересованность в приобретаемых знаниях, которые могут и должны пригодиться им в жизни. Для этого необходима проблема, взятая из реальной жизни, знакомая и значимая для ребенка, для решения которой ему необходимо приложить полученные знания, новые знания, которые еще предстоит приобрести.</w:t>
      </w:r>
    </w:p>
    <w:p w:rsidR="00CF1909" w:rsidRPr="00935D72" w:rsidRDefault="00CF1909" w:rsidP="00280A8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35D7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 технологии</w:t>
      </w:r>
      <w:r w:rsidR="00935D7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 - </w:t>
      </w:r>
      <w:r w:rsidRPr="00935D7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стимулировать интерес учащихся к определенным проблемам, предполагающим владение определенной суммой знаний и через проектную деятельность, предусматривающим решение этих проблем, умение практически применять полученные знания.</w:t>
      </w:r>
    </w:p>
    <w:p w:rsidR="00CF1909" w:rsidRPr="001B1C55" w:rsidRDefault="00CF1909" w:rsidP="00280A89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В современной российской школе проектная система обучения начала возрождаться лишь  в 1980-х – 90-х годах, в связи с реформированием школьного образования, демократизацией отношений между учителем и учениками, поиском активных форм познавательной деятельности школьников.</w:t>
      </w:r>
    </w:p>
    <w:p w:rsidR="00CF1909" w:rsidRPr="001B1C55" w:rsidRDefault="00CF1909" w:rsidP="00280A89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Данная технология подразумевает триаду действий учащихся при поддержке и направляющей функции учителя: 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замысел-реализация-продукт; 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а также прохождение следующих этапов деятельности:</w:t>
      </w:r>
    </w:p>
    <w:p w:rsidR="00CF1909" w:rsidRPr="001B1C55" w:rsidRDefault="00CF1909" w:rsidP="00280A8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Принятие  решения о выполнении какой-либо деятельности (подготовка к каким-либо мероприятиям, исследования, изготовление макетов и др.).</w:t>
      </w:r>
    </w:p>
    <w:p w:rsidR="00CF1909" w:rsidRPr="001B1C55" w:rsidRDefault="00CF1909" w:rsidP="00280A8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Формулирование цели и задач деятельности.</w:t>
      </w:r>
    </w:p>
    <w:p w:rsidR="00CF1909" w:rsidRPr="001B1C55" w:rsidRDefault="00CF1909" w:rsidP="00280A8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Составление плана и программы.</w:t>
      </w:r>
    </w:p>
    <w:p w:rsidR="00CF1909" w:rsidRPr="001B1C55" w:rsidRDefault="00CF1909" w:rsidP="00280A8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Выполнение плана.</w:t>
      </w:r>
    </w:p>
    <w:p w:rsidR="00CF1909" w:rsidRPr="001B1C55" w:rsidRDefault="00CF1909" w:rsidP="00280A8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Презентация готового продукта.</w:t>
      </w:r>
    </w:p>
    <w:p w:rsidR="00CF1909" w:rsidRPr="001B1C55" w:rsidRDefault="00CF1909" w:rsidP="00280A89">
      <w:pPr>
        <w:pStyle w:val="a3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>То есть проект – это “пять П”:</w:t>
      </w:r>
    </w:p>
    <w:p w:rsidR="00CF1909" w:rsidRPr="001E56A1" w:rsidRDefault="00CF1909" w:rsidP="001E56A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A1">
        <w:rPr>
          <w:rFonts w:ascii="Times New Roman" w:hAnsi="Times New Roman" w:cs="Times New Roman"/>
          <w:i/>
          <w:sz w:val="24"/>
          <w:szCs w:val="24"/>
        </w:rPr>
        <w:t>Проблема – Проектирование (планирование) – Поиск информации – Продукт – Презентация.</w:t>
      </w:r>
    </w:p>
    <w:p w:rsidR="00CF1909" w:rsidRPr="00280A89" w:rsidRDefault="00CF1909" w:rsidP="00280A89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0A89">
        <w:rPr>
          <w:rFonts w:ascii="Times New Roman" w:hAnsi="Times New Roman" w:cs="Times New Roman"/>
          <w:i/>
          <w:sz w:val="24"/>
          <w:szCs w:val="24"/>
        </w:rPr>
        <w:t>Шестое “П” проекта – его Портфолио, т.е. папка, в которой собраны все рабочие материалы проекта, в том числе черновики, дневные планы и отчеты и др.</w:t>
      </w:r>
    </w:p>
    <w:p w:rsidR="00CF1909" w:rsidRPr="001E56A1" w:rsidRDefault="00CF1909" w:rsidP="001E56A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A1">
        <w:rPr>
          <w:rFonts w:ascii="Times New Roman" w:hAnsi="Times New Roman" w:cs="Times New Roman"/>
          <w:i/>
          <w:sz w:val="24"/>
          <w:szCs w:val="24"/>
        </w:rPr>
        <w:t>Важное правило: каждый этап работы над проектом должен иметь свой конкретный продукт!</w:t>
      </w:r>
    </w:p>
    <w:p w:rsidR="00CF1909" w:rsidRPr="001B1C55" w:rsidRDefault="00CF1909" w:rsidP="00280A89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Подготовка различных плакатов, памяток, моделей, организация и проведение выставок, викторин, конкурсов, спектаклей, проведение мини-исследований, предусматривающих обязательную презентацию полученных результатов – далеко не полный список примеров проектной деятельности в начальной школе.</w:t>
      </w:r>
    </w:p>
    <w:p w:rsidR="00CF1909" w:rsidRPr="001B1C55" w:rsidRDefault="00CF1909" w:rsidP="001E56A1">
      <w:pPr>
        <w:shd w:val="clear" w:color="auto" w:fill="FFFFFF" w:themeFill="background1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Работа по данной методике дает возможность развивать индивидуальные творческие способности учащихся, более осознанно подходить к профессиональному и социальному самоопределению.</w:t>
      </w: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80A89" w:rsidRDefault="00280A89" w:rsidP="009A3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A3D48" w:rsidRDefault="009A3D48" w:rsidP="009A3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 w:rsidR="00E56D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:rsidR="009A3D48" w:rsidRPr="00280A89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A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4). </w:t>
      </w:r>
      <w:r w:rsidRPr="00BB7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Технология развивающего обучения.</w:t>
      </w:r>
    </w:p>
    <w:p w:rsidR="00CF1909" w:rsidRPr="00280A89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A89">
        <w:rPr>
          <w:rFonts w:ascii="Times New Roman" w:hAnsi="Times New Roman" w:cs="Times New Roman"/>
          <w:b/>
          <w:sz w:val="24"/>
          <w:szCs w:val="24"/>
        </w:rPr>
        <w:t xml:space="preserve">     Основой развивающего обучения является «зона ближайшего развития». Это понятие принадлежит советскому психологу Л.С. Выготскому. 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 xml:space="preserve">    Главная идея заключается в том, что все знания, которым можно научить учащихся, делятся на три вида. Первый вид включает в себя то, что ученик уже знает. Третий – это, наоборот, то, что ученику абсолютно неизвестно. Вторая же часть находится в промежуточном положении между первой и второй. Это и есть зона ближайшего развития. </w:t>
      </w:r>
    </w:p>
    <w:p w:rsidR="00347B50" w:rsidRDefault="00CF1909" w:rsidP="00347B50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>Развивающее обучение разрабатывалось с конца 50-х годов в рамках школ Л.В. Занкова  и Д.Б. Эльконина.</w:t>
      </w:r>
    </w:p>
    <w:p w:rsidR="00CF1909" w:rsidRPr="001B1C55" w:rsidRDefault="00CF1909" w:rsidP="00347B50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B75E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</w:t>
      </w:r>
      <w:r w:rsidR="00347B50"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 w:rsidR="00347B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E56D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347B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47B5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Сегодня под </w:t>
      </w:r>
      <w:r w:rsidRPr="00347B50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проблемным обучением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</w:p>
    <w:p w:rsidR="00CF1909" w:rsidRPr="00E56D2F" w:rsidRDefault="00CF1909" w:rsidP="00BB75EE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56D2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Технология проблемного обучения предполагает организацию под руководством учителя самостоятельной поисковой деятельности учащихся по решению учебных проблем, в ходе которых у учащихся формируются новые знания, умения и навыки, развиваются способности, познавательная активность, любознательность, эрудиция, творческое мышление и другие личностно значимые качества.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Проблемная ситуация в обучении имеет обучающую ценность только тогда, когда предлагаемое ученику проблемное задание соответствует его интеллектуальным возможностям, способствует пробуждению у обучаемых желания выйти из этой ситуации, снять возникшее противоречие.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   </w:t>
      </w:r>
      <w:r w:rsidR="00BB75EE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В качестве проблемных заданий могут выступать учебные задачи, вопросы, практические задания и т. п. Однако нельзя смешивать проблемное задание и проблемную ситуацию. Проблемное задание само по себе не является проблемной ситуацией, оно может вызвать проблемную ситуацию лишь при определенных условиях. Одна и та же проблемная ситуация может быть вызвана различными типами заданий. В общем виде технология проблемного обучения состоит в том, что перед учащимися ставится проблема</w:t>
      </w:r>
      <w:r w:rsidR="00347B50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они при непосредственном участии учителя или самостоятельно исследуют пути и способы ее решения, т. е.</w:t>
      </w:r>
    </w:p>
    <w:p w:rsidR="00CF1909" w:rsidRPr="001B1C55" w:rsidRDefault="00CF1909" w:rsidP="00BB75EE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строят гипотезу,</w:t>
      </w:r>
    </w:p>
    <w:p w:rsidR="00CF1909" w:rsidRPr="001B1C55" w:rsidRDefault="00CF1909" w:rsidP="00BB75EE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намечают и обсуждают способы проверки ее истинности,</w:t>
      </w:r>
    </w:p>
    <w:p w:rsidR="00CF1909" w:rsidRPr="001B1C55" w:rsidRDefault="00CF1909" w:rsidP="00BB75EE">
      <w:pPr>
        <w:pStyle w:val="a3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аргументируют, проводят эксперименты, наблюдения, анализируют их результаты, рассуждают, доказывают.</w:t>
      </w:r>
    </w:p>
    <w:p w:rsidR="00347B50" w:rsidRDefault="00CF1909" w:rsidP="00347B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47B5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         По степени познавательной самостоятельности учащихся проблемное обучение осуществляется в трех основных формах: проблемного изложения, частично-поисковой деятельности и самостоятельной исследовательской деятельности.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Наименьшая познавательная самостоятельность учащихся имеет</w:t>
      </w:r>
      <w:r w:rsidR="00BB75E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место при проблемном изложении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: сообщение нового материала осуществляется самим преподавателем. Поставив проблему, учитель вскрывает путь ее решения, демонстрирует учащимся ход научного мышления, заставляет их следить за диалектическим движением мысли к истине, делает их как бы соучастниками научного поиска. В условиях частично-поисковой деятельности работа в основном направляется преподавателем с помощью специальных вопросов, побуждающих обучаемого к самостоятельному рассуждению, активному поиску ответа на отдельные части проблемы.</w:t>
      </w:r>
    </w:p>
    <w:p w:rsidR="00CF1909" w:rsidRPr="00347B50" w:rsidRDefault="00CF1909" w:rsidP="00347B5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347B5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Технология проблемного обучения, как и другие технологии, имеет положительные и отрицательные стороны.</w:t>
      </w:r>
    </w:p>
    <w:p w:rsidR="00CF1909" w:rsidRPr="001B1C55" w:rsidRDefault="00CF1909" w:rsidP="00E56D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Преимущества технологии проблемного обучения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: способствует не только приобретению учащимися необходимой системы знаний, умений и навыков, но и достижению высокого уровня их умственного развития, формированию у них способности к самостоятельному добыванию знаний путем собственной творческой деятельности; развивает интерес к учебному труду; обеспечивает прочные результаты обучения.</w:t>
      </w:r>
    </w:p>
    <w:p w:rsidR="00CF1909" w:rsidRDefault="00CF1909" w:rsidP="00E56D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Недостатки:</w:t>
      </w:r>
      <w:r w:rsidR="00BB75E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большие затраты времени на достижение запланированных результатов, слабая управляемость познавательной деятельностью учащихся.</w:t>
      </w:r>
    </w:p>
    <w:p w:rsidR="00BB75EE" w:rsidRPr="001B1C55" w:rsidRDefault="00BB75EE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B75EE" w:rsidRDefault="00BB75EE" w:rsidP="00BB7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E56D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CF1909" w:rsidRPr="00BB75EE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 xml:space="preserve">5). </w:t>
      </w:r>
      <w:r w:rsidRPr="00BB75EE">
        <w:rPr>
          <w:rFonts w:ascii="Times New Roman" w:hAnsi="Times New Roman" w:cs="Times New Roman"/>
          <w:b/>
          <w:sz w:val="24"/>
          <w:szCs w:val="24"/>
        </w:rPr>
        <w:t>Здоровьесберегающие технологии.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Обеспечение школьнику возможности сохранения здоровья за период обучения в школе, формирование у него необходимых знаний, умений и навыков по здоровому образу жизни и  применение полученных знаний в  повседневной жизни.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Организация учебной деятельности с учетом</w:t>
      </w:r>
      <w:r w:rsidR="00BB75E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 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основных  требований к уроку с комплексом здоровьесберегающих технологий: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соблюдение санитарно - гигиенических требований (свежий воздух, оптимальный тепловой режим, хорошая освещенность, чистота), правил техники безопасности;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рациональная плотность урока (время, затраченное школьниками на учебную работу) должно составлять не менее 60 % и не более 75-80 %;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четкая организация учебного труда;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строгая дозировка учебной нагрузки;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смена видов деятельности;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обучение   с учетом ведущих каналов восприятия информации учащимися (аудиовизуальный, кинестетический и т.д.);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место и длительность применения ТСО;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включение  в урок технологических приемов и методов, способствующих самопознанию, самооценке учащихся;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построение урока с учетом работоспособности учащихся;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индивидуальный подход к учащимся с учетом личностных возможностей;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формирование внешней и внутренней мотивации деятельности учащихся;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благоприятный психологический климат, ситуации успеха и эмоциональные разрядки;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профилактика стрессов: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 работа в парах, в группах, как на местах, так и у доски, где ведомый, более "слабый” ученик чувствует поддержку товарища;  стимулирование учащихся к использованию различных способов решения, без боязни ошибиться и получить  неправильный ответ;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проведение физкультминуток и динамических пауз на уроках;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· целенаправленная рефлексия в течение всего урока и в его итоговой  части.</w:t>
      </w:r>
    </w:p>
    <w:p w:rsidR="00CF1909" w:rsidRPr="001B1C55" w:rsidRDefault="00CF1909" w:rsidP="00BB75EE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Применение таких технологий помогает сохранению и укрепление здоровья  </w:t>
      </w:r>
      <w:r w:rsidR="00E56D2F">
        <w:rPr>
          <w:rFonts w:ascii="Times New Roman" w:eastAsia="Times New Roman" w:hAnsi="Times New Roman" w:cs="Times New Roman"/>
          <w:color w:val="333333"/>
          <w:sz w:val="24"/>
          <w:szCs w:val="24"/>
        </w:rPr>
        <w:t>школьников;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предупреждение переутомления учащихся на уроках; улучшение психологического климата в детских коллективах; приобщение родителей к работе по укреплению здоровья школьников; 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повышение концентрации внимания; снижение показателей заболеваемости детей, уровня тревожности.</w:t>
      </w:r>
    </w:p>
    <w:p w:rsidR="00CF1909" w:rsidRDefault="00CF1909" w:rsidP="00BB75EE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данных технологий позволяют равномерно во время урока распределять различные виды заданий, чередовать мыслительную деятельность с физминутками, определять время подачи сложного учебного материала, выделять время на проведение самостоятельных работ, нормативно применять ТСО, что дает положительные результаты в обучении.</w:t>
      </w:r>
      <w:r w:rsidRPr="001B1C5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B75EE" w:rsidRPr="001B1C55" w:rsidRDefault="00BB75EE" w:rsidP="00BB75EE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F176B" w:rsidRDefault="00BF176B" w:rsidP="00BF17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</w:p>
    <w:p w:rsidR="00CE2640" w:rsidRPr="00CE2640" w:rsidRDefault="00CF1909" w:rsidP="00CE2640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1B1C55">
        <w:rPr>
          <w:rFonts w:ascii="Times New Roman" w:hAnsi="Times New Roman" w:cs="Times New Roman"/>
          <w:sz w:val="24"/>
          <w:szCs w:val="24"/>
        </w:rPr>
        <w:t xml:space="preserve">6). Игровые технологии.  </w:t>
      </w:r>
      <w:r w:rsidR="00CE2640">
        <w:rPr>
          <w:rFonts w:ascii="Times New Roman" w:hAnsi="Times New Roman" w:cs="Times New Roman"/>
          <w:sz w:val="24"/>
          <w:szCs w:val="24"/>
        </w:rPr>
        <w:tab/>
      </w:r>
    </w:p>
    <w:p w:rsidR="00CF1909" w:rsidRPr="009A1129" w:rsidRDefault="00CF1909" w:rsidP="00F25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129">
        <w:rPr>
          <w:rFonts w:ascii="Times New Roman" w:hAnsi="Times New Roman" w:cs="Times New Roman"/>
          <w:sz w:val="24"/>
          <w:szCs w:val="24"/>
        </w:rPr>
        <w:t xml:space="preserve">       Изученный в процессе игровой деятельности материал забывается учащимися в меньшей степени и медленнее, чем материал, при изучении которого игра не использовалась. Это объясняется, прежде всего, тем, что в игре органически сочетается занимательность, делающая процесс познания доступным и увлекательным для школьников, и деятельность, благодаря участию которой в процессе обучения, усвоение знаний становится более качественным и прочным. </w:t>
      </w:r>
    </w:p>
    <w:p w:rsidR="00CF1909" w:rsidRPr="009A1129" w:rsidRDefault="00CF1909" w:rsidP="00F25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129">
        <w:rPr>
          <w:rFonts w:ascii="Times New Roman" w:hAnsi="Times New Roman" w:cs="Times New Roman"/>
          <w:sz w:val="24"/>
          <w:szCs w:val="24"/>
        </w:rPr>
        <w:t xml:space="preserve">      В отличие от игр вообще педагогическая игра обладает существенным признаком — наличием четко поставленной цели обучения и соответствующего ей педагогического результата, которые могут быть обоснованы, выделены в ясном виде и характеризуются учебно-познавательной направленностью.</w:t>
      </w:r>
    </w:p>
    <w:p w:rsidR="00CF1909" w:rsidRPr="009A1129" w:rsidRDefault="00CF1909" w:rsidP="00F25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129">
        <w:rPr>
          <w:rFonts w:ascii="Times New Roman" w:hAnsi="Times New Roman" w:cs="Times New Roman"/>
          <w:sz w:val="24"/>
          <w:szCs w:val="24"/>
        </w:rPr>
        <w:t xml:space="preserve">      Определение места и роли игровой технологии в учебном процессе, сочетания элементов игры и учения во многом зависят от понимания учителем функций и классификации педагогических игр.</w:t>
      </w:r>
    </w:p>
    <w:p w:rsidR="00CF1909" w:rsidRPr="009A1129" w:rsidRDefault="00CF1909" w:rsidP="00F25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129">
        <w:rPr>
          <w:rFonts w:ascii="Times New Roman" w:hAnsi="Times New Roman" w:cs="Times New Roman"/>
          <w:sz w:val="24"/>
          <w:szCs w:val="24"/>
        </w:rPr>
        <w:t xml:space="preserve">       В развивающих играх,  в этом заключается их главная особенность — удалось объединить один из основных принципов обучения — от простого к сложному — с очень важным принципом творческой деятельности — самостоятельно по способностям, когда ребенок может подняться до «потолка» своих возможностей.</w:t>
      </w:r>
    </w:p>
    <w:p w:rsidR="00CF1909" w:rsidRPr="00CE2640" w:rsidRDefault="00CF1909" w:rsidP="00F25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640">
        <w:rPr>
          <w:rFonts w:ascii="Times New Roman" w:hAnsi="Times New Roman" w:cs="Times New Roman"/>
          <w:sz w:val="24"/>
          <w:szCs w:val="24"/>
        </w:rPr>
        <w:t xml:space="preserve">       Игровая технология строится как целостное образование, охватывающее определенную часть учебного процесса и объединенное общим содержанием, сюжетом, персонажем. При этом игровой сюжет развивается параллельно основному содержанию обучения, помогает активизировать учебный процесс, усваивать ряд учебных элементов. Составление игровых технологий из отдельных игр и элементов — забота каждого учителя начальной школы.</w:t>
      </w:r>
    </w:p>
    <w:p w:rsidR="00CF1909" w:rsidRPr="00CE2640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E264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По определению, </w:t>
      </w:r>
      <w:r w:rsidRPr="00CE26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игра</w:t>
      </w:r>
      <w:r w:rsidRPr="00CE264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 - это вид деятельности в условиях ситуаций, направленных на воссоздание и усвоение общественного опыта, в котором складывается и совершенствуется самоуправление поведением.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bCs/>
          <w:color w:val="333333"/>
          <w:sz w:val="24"/>
          <w:szCs w:val="24"/>
          <w:u w:val="single"/>
        </w:rPr>
        <w:t>Классификация педагогических игр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1.     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По области применения: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—физические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—интеллектуальные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—трудовые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—социальные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—психологические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2.     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По (характеристике) характеру педагогического процесса: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—обучающие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—тренинговые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—контролирующие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—обобщающие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—познавательные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—творческие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—развивающие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3.     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По игровой технологии: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—предметные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—сюжетные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—ролевые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—деловые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—имитационные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—драматизация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4.     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По предметной области: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—математические, химические, биологические, физические, экологические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—музыкальные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—трудовые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—спортивные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—экономически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5.     </w:t>
      </w: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По игровой среде: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—без предметов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—с предметами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—настольные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—комнатные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—уличные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—компьютерные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—телевизионные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—циклические, со средствами передвижения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Какие задачи решает использование такой формы обучения: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—Осуществляет более свободные, психологически раскрепощённый контроль знаний.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—Исчезает болезненная реакция учащихся на неудачные ответы.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—Подход к учащимся в обучении становится более деликатным и дифференцированным.</w:t>
      </w:r>
    </w:p>
    <w:p w:rsidR="00CF1909" w:rsidRPr="001B1C55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Обучение в  игре  позволяет научить:</w:t>
      </w:r>
    </w:p>
    <w:p w:rsidR="00CF1909" w:rsidRDefault="00CF1909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Распознавать, сравнивать, хара</w:t>
      </w:r>
      <w:r w:rsidR="00F25A22">
        <w:rPr>
          <w:rFonts w:ascii="Times New Roman" w:eastAsia="Times New Roman" w:hAnsi="Times New Roman" w:cs="Times New Roman"/>
          <w:color w:val="333333"/>
          <w:sz w:val="24"/>
          <w:szCs w:val="24"/>
        </w:rPr>
        <w:t>ктеризовать, раскрывать понятия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, обосновывать, применять</w:t>
      </w:r>
    </w:p>
    <w:p w:rsidR="00F25A22" w:rsidRPr="001B1C55" w:rsidRDefault="00F25A22" w:rsidP="00F25A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F1909" w:rsidRPr="001B1C55" w:rsidRDefault="00CF1909" w:rsidP="009416DB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В результате применения методов игрового обучения достигаются следующие цели:</w:t>
      </w:r>
    </w:p>
    <w:p w:rsidR="00CF1909" w:rsidRPr="001B1C55" w:rsidRDefault="00F25A22" w:rsidP="009416DB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</w:t>
      </w:r>
      <w:r w:rsidR="00CF1909"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стимулируется познавательная деятельность</w:t>
      </w:r>
    </w:p>
    <w:p w:rsidR="00CF1909" w:rsidRPr="001B1C55" w:rsidRDefault="00CF1909" w:rsidP="009416DB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     активизируется мыслительная деятельность</w:t>
      </w:r>
    </w:p>
    <w:p w:rsidR="00CF1909" w:rsidRPr="001B1C55" w:rsidRDefault="00CF1909" w:rsidP="009416DB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 </w:t>
      </w:r>
      <w:r w:rsidR="00F25A2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самопроизвольно запоминаются сведения</w:t>
      </w:r>
    </w:p>
    <w:p w:rsidR="00CF1909" w:rsidRPr="001B1C55" w:rsidRDefault="00F25A22" w:rsidP="009416DB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</w:t>
      </w:r>
      <w:r w:rsidR="00CF1909"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формируется ассоциативное запоминание</w:t>
      </w:r>
    </w:p>
    <w:p w:rsidR="00CF1909" w:rsidRDefault="00F25A22" w:rsidP="009416DB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</w:t>
      </w:r>
      <w:r w:rsidR="00CF1909" w:rsidRPr="001B1C55">
        <w:rPr>
          <w:rFonts w:ascii="Times New Roman" w:eastAsia="Times New Roman" w:hAnsi="Times New Roman" w:cs="Times New Roman"/>
          <w:color w:val="333333"/>
          <w:sz w:val="24"/>
          <w:szCs w:val="24"/>
        </w:rPr>
        <w:t>усиливается мотивация к изучению предмета</w:t>
      </w:r>
    </w:p>
    <w:p w:rsidR="00F25A22" w:rsidRPr="001B1C55" w:rsidRDefault="00F25A22" w:rsidP="009416DB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F1909" w:rsidRPr="002C5CA1" w:rsidRDefault="002C5CA1" w:rsidP="002C5C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14  </w:t>
      </w:r>
      <w:r w:rsidR="00CF1909" w:rsidRPr="00F25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Таким образом, используя инновационные образовательные технологии, можно решить следующее взаимообусловленные проблемы: </w:t>
      </w:r>
    </w:p>
    <w:p w:rsidR="00CF1909" w:rsidRPr="001B1C55" w:rsidRDefault="00CF1909" w:rsidP="00CE264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Через формирование умений ориентироваться в современном мире, способствовать развитию личности учащихся с активной гражданской позицией умеющей ориентироваться в сложных жизненных ситуациях и позитивно решать свои проблемы. </w:t>
      </w:r>
    </w:p>
    <w:p w:rsidR="00CF1909" w:rsidRPr="001B1C55" w:rsidRDefault="00CF1909" w:rsidP="00CE264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2.Изменить характер взаимодействия субъектов школьной системы образования: учитель и ученик – партнеры, единомышленники, равноправные члены “одной команды”. </w:t>
      </w:r>
    </w:p>
    <w:p w:rsidR="00CE2640" w:rsidRPr="001B1C55" w:rsidRDefault="00CF1909" w:rsidP="00CE264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3.Повысить мотивацию обучающихся к учебной деятельности.</w:t>
      </w:r>
    </w:p>
    <w:p w:rsidR="00CF1909" w:rsidRPr="001B1C55" w:rsidRDefault="00CF1909" w:rsidP="002C5CA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Позитивная мотивация к учебе у ребенка может возникнуть в том случае, когда соблюдены 3 условия: </w:t>
      </w:r>
    </w:p>
    <w:p w:rsidR="00CF1909" w:rsidRPr="001B1C55" w:rsidRDefault="00F25A22" w:rsidP="002C5CA1">
      <w:pPr>
        <w:pStyle w:val="a3"/>
        <w:shd w:val="clear" w:color="auto" w:fill="FFFFFF" w:themeFill="background1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   </w:t>
      </w:r>
      <w:r w:rsidR="00CF1909"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мне интересно то, чему меня учат; </w:t>
      </w:r>
    </w:p>
    <w:p w:rsidR="00CF1909" w:rsidRPr="001B1C55" w:rsidRDefault="00CF1909" w:rsidP="002C5CA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•    мне интересен тот, кто меня учит; </w:t>
      </w:r>
    </w:p>
    <w:p w:rsidR="00CF1909" w:rsidRPr="001B1C55" w:rsidRDefault="00CF1909" w:rsidP="002C5CA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•    мне интересно как меня учат. </w:t>
      </w:r>
    </w:p>
    <w:p w:rsidR="00CF1909" w:rsidRPr="001B1C55" w:rsidRDefault="00CF1909" w:rsidP="002C5CA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Высокая мотивация к учебной деятельности обусловлена еще и многогранностью учебного процесса. Идет развитие разных сторон личности обучающихся, путем внедрения в учебный процесс различных видов деятельности учащихся. </w:t>
      </w:r>
    </w:p>
    <w:p w:rsidR="00CF1909" w:rsidRPr="001B1C55" w:rsidRDefault="00CF1909" w:rsidP="002C5CA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1C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Уделять больше внимания изучению и овладению современными педагогическими технологиями, позволяющими существенно изменить методы организации образовательного процесса, характер взаимодействия субъектов системы, и, наконец, их мышление и уровень развития. </w:t>
      </w:r>
    </w:p>
    <w:sectPr w:rsidR="00CF1909" w:rsidRPr="001B1C55" w:rsidSect="00CF1909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6399"/>
    <w:multiLevelType w:val="multilevel"/>
    <w:tmpl w:val="4DB20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C085F"/>
    <w:multiLevelType w:val="multilevel"/>
    <w:tmpl w:val="66F40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DD5C6A"/>
    <w:multiLevelType w:val="hybridMultilevel"/>
    <w:tmpl w:val="A3884768"/>
    <w:lvl w:ilvl="0" w:tplc="041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2AE07B49"/>
    <w:multiLevelType w:val="multilevel"/>
    <w:tmpl w:val="C4CA3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F65610"/>
    <w:multiLevelType w:val="hybridMultilevel"/>
    <w:tmpl w:val="FBF8F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5476A"/>
    <w:multiLevelType w:val="multilevel"/>
    <w:tmpl w:val="C652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5F228A"/>
    <w:multiLevelType w:val="hybridMultilevel"/>
    <w:tmpl w:val="56D82B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71A0D90"/>
    <w:multiLevelType w:val="hybridMultilevel"/>
    <w:tmpl w:val="A6C0ABD4"/>
    <w:lvl w:ilvl="0" w:tplc="7E585558">
      <w:start w:val="1"/>
      <w:numFmt w:val="decimal"/>
      <w:lvlText w:val="%1."/>
      <w:lvlJc w:val="left"/>
      <w:pPr>
        <w:ind w:left="190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84A1B65"/>
    <w:multiLevelType w:val="multilevel"/>
    <w:tmpl w:val="664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1F0C94"/>
    <w:multiLevelType w:val="multilevel"/>
    <w:tmpl w:val="999A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defaultTabStop w:val="708"/>
  <w:characterSpacingControl w:val="doNotCompress"/>
  <w:compat>
    <w:useFELayout/>
  </w:compat>
  <w:rsids>
    <w:rsidRoot w:val="002F1A93"/>
    <w:rsid w:val="00143710"/>
    <w:rsid w:val="00151DE1"/>
    <w:rsid w:val="001B1C55"/>
    <w:rsid w:val="001E56A1"/>
    <w:rsid w:val="00276BB9"/>
    <w:rsid w:val="00280A89"/>
    <w:rsid w:val="002C5CA1"/>
    <w:rsid w:val="002F1A93"/>
    <w:rsid w:val="0033357F"/>
    <w:rsid w:val="00347B50"/>
    <w:rsid w:val="00352A71"/>
    <w:rsid w:val="003C18F9"/>
    <w:rsid w:val="004E42FD"/>
    <w:rsid w:val="005374F0"/>
    <w:rsid w:val="005B5BCA"/>
    <w:rsid w:val="00611563"/>
    <w:rsid w:val="00616E63"/>
    <w:rsid w:val="006E0876"/>
    <w:rsid w:val="00836953"/>
    <w:rsid w:val="008A38FF"/>
    <w:rsid w:val="008B0058"/>
    <w:rsid w:val="008B50CA"/>
    <w:rsid w:val="00935D72"/>
    <w:rsid w:val="009416DB"/>
    <w:rsid w:val="0094729B"/>
    <w:rsid w:val="009A1129"/>
    <w:rsid w:val="009A3D48"/>
    <w:rsid w:val="00A17912"/>
    <w:rsid w:val="00A2235C"/>
    <w:rsid w:val="00AE194B"/>
    <w:rsid w:val="00AF54D5"/>
    <w:rsid w:val="00BB366C"/>
    <w:rsid w:val="00BB5C85"/>
    <w:rsid w:val="00BB75EE"/>
    <w:rsid w:val="00BD0F7D"/>
    <w:rsid w:val="00BF176B"/>
    <w:rsid w:val="00C2289F"/>
    <w:rsid w:val="00CB7802"/>
    <w:rsid w:val="00CD4FCA"/>
    <w:rsid w:val="00CE2640"/>
    <w:rsid w:val="00CF1909"/>
    <w:rsid w:val="00CF2EEA"/>
    <w:rsid w:val="00D25063"/>
    <w:rsid w:val="00E50C76"/>
    <w:rsid w:val="00E56D2F"/>
    <w:rsid w:val="00F25A22"/>
    <w:rsid w:val="00FE7BD2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8">
    <w:name w:val="c38"/>
    <w:basedOn w:val="a"/>
    <w:rsid w:val="0061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616E63"/>
  </w:style>
  <w:style w:type="character" w:customStyle="1" w:styleId="c5">
    <w:name w:val="c5"/>
    <w:basedOn w:val="a0"/>
    <w:rsid w:val="00616E63"/>
  </w:style>
  <w:style w:type="paragraph" w:customStyle="1" w:styleId="c39">
    <w:name w:val="c39"/>
    <w:basedOn w:val="a"/>
    <w:rsid w:val="0061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616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AF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F54D5"/>
  </w:style>
  <w:style w:type="character" w:customStyle="1" w:styleId="c12">
    <w:name w:val="c12"/>
    <w:basedOn w:val="a0"/>
    <w:rsid w:val="00AF54D5"/>
  </w:style>
  <w:style w:type="paragraph" w:customStyle="1" w:styleId="c11">
    <w:name w:val="c11"/>
    <w:basedOn w:val="a"/>
    <w:rsid w:val="00AF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F1909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4E4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chportal.ru/load/131-1-0-74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7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Vika</cp:lastModifiedBy>
  <cp:revision>28</cp:revision>
  <dcterms:created xsi:type="dcterms:W3CDTF">2018-01-03T11:25:00Z</dcterms:created>
  <dcterms:modified xsi:type="dcterms:W3CDTF">2021-11-15T18:58:00Z</dcterms:modified>
</cp:coreProperties>
</file>